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659" w:rsidRPr="002A136F" w:rsidRDefault="002F3659" w:rsidP="002A136F">
      <w:pPr>
        <w:pStyle w:val="Heading1"/>
        <w:jc w:val="left"/>
        <w:rPr>
          <w:b/>
          <w:bCs/>
          <w:sz w:val="36"/>
          <w:szCs w:val="36"/>
          <w:lang w:val="en-GB"/>
        </w:rPr>
      </w:pPr>
      <w:bookmarkStart w:id="0" w:name="_Ref219963395"/>
      <w:r w:rsidRPr="002A136F">
        <w:rPr>
          <w:b/>
          <w:bCs/>
          <w:color w:val="auto"/>
          <w:sz w:val="36"/>
          <w:szCs w:val="36"/>
          <w:lang w:val="en-GB"/>
        </w:rPr>
        <w:t xml:space="preserve">Palewell Press </w:t>
      </w:r>
      <w:r w:rsidR="00FA2D1C">
        <w:rPr>
          <w:b/>
          <w:bCs/>
          <w:color w:val="auto"/>
          <w:sz w:val="36"/>
          <w:szCs w:val="36"/>
          <w:lang w:val="en-GB"/>
        </w:rPr>
        <w:t xml:space="preserve">- </w:t>
      </w:r>
      <w:r w:rsidR="002A136F" w:rsidRPr="002A136F">
        <w:rPr>
          <w:b/>
          <w:bCs/>
          <w:color w:val="auto"/>
          <w:sz w:val="36"/>
          <w:szCs w:val="36"/>
          <w:lang w:val="en-GB"/>
        </w:rPr>
        <w:t xml:space="preserve">Statement of </w:t>
      </w:r>
      <w:r w:rsidRPr="002A136F">
        <w:rPr>
          <w:b/>
          <w:bCs/>
          <w:color w:val="auto"/>
          <w:sz w:val="36"/>
          <w:szCs w:val="36"/>
          <w:lang w:val="en-GB"/>
        </w:rPr>
        <w:t>Environmental Responsibility</w:t>
      </w:r>
      <w:bookmarkEnd w:id="0"/>
      <w:r w:rsidRPr="002A136F">
        <w:rPr>
          <w:b/>
          <w:bCs/>
          <w:color w:val="auto"/>
          <w:sz w:val="36"/>
          <w:szCs w:val="36"/>
          <w:lang w:val="en-GB"/>
        </w:rPr>
        <w:t xml:space="preserve"> </w:t>
      </w:r>
    </w:p>
    <w:p w:rsidR="002F3659" w:rsidRDefault="002F3659" w:rsidP="002F3659">
      <w:pPr>
        <w:rPr>
          <w:lang w:val="en-GB"/>
        </w:rPr>
      </w:pPr>
      <w:r w:rsidRPr="003A5EA1">
        <w:rPr>
          <w:lang w:val="en-GB"/>
        </w:rPr>
        <w:t xml:space="preserve">Palewell Press is a not-for-profit independent publisher dedicated to conducting our work with environmental, ethical, and economic responsibility. Our mission is to publish literature that promotes human rights, environmental awareness, and social justice, and we believe that our business practices must embody these same principles. We recognise that every stage of the publishing process, from printing and packaging to distribution and marketing, has an environmental footprint, and we actively seek to minimise this impact through thoughtful supplier partnerships and sustainable production choices. </w:t>
      </w:r>
    </w:p>
    <w:p w:rsidR="002F3659" w:rsidRDefault="002F3659" w:rsidP="002F3659">
      <w:pPr>
        <w:pStyle w:val="Heading2"/>
        <w:rPr>
          <w:lang w:val="en-GB"/>
        </w:rPr>
      </w:pPr>
      <w:r w:rsidRPr="003A5EA1">
        <w:rPr>
          <w:lang w:val="en-GB"/>
        </w:rPr>
        <w:t xml:space="preserve">Sustainable Production through Mixam UK </w:t>
      </w:r>
    </w:p>
    <w:p w:rsidR="002F3659" w:rsidRDefault="002F3659" w:rsidP="002F3659">
      <w:pPr>
        <w:rPr>
          <w:lang w:val="en-GB"/>
        </w:rPr>
      </w:pPr>
      <w:r w:rsidRPr="003A5EA1">
        <w:rPr>
          <w:lang w:val="en-GB"/>
        </w:rPr>
        <w:t xml:space="preserve">Our </w:t>
      </w:r>
      <w:r>
        <w:rPr>
          <w:lang w:val="en-GB"/>
        </w:rPr>
        <w:t>strategic</w:t>
      </w:r>
      <w:r w:rsidRPr="003A5EA1">
        <w:rPr>
          <w:lang w:val="en-GB"/>
        </w:rPr>
        <w:t xml:space="preserve"> printing partner is Mixam UK, whose strong environmental ethos aligns closely with our own. Mixam’s approach to sustainability is comprehensive and practical, addressing each stage of the production cycle. Their printing facilities use plant-based </w:t>
      </w:r>
      <w:r>
        <w:rPr>
          <w:lang w:val="en-GB"/>
        </w:rPr>
        <w:t xml:space="preserve">hydro-soy </w:t>
      </w:r>
      <w:r w:rsidRPr="003A5EA1">
        <w:rPr>
          <w:lang w:val="en-GB"/>
        </w:rPr>
        <w:t>inks, which are described as “biodegradable, renewable and non-toxic</w:t>
      </w:r>
      <w:r>
        <w:rPr>
          <w:lang w:val="en-GB"/>
        </w:rPr>
        <w:t>.</w:t>
      </w:r>
      <w:r w:rsidRPr="003A5EA1">
        <w:rPr>
          <w:lang w:val="en-GB"/>
        </w:rPr>
        <w:t xml:space="preserve">” </w:t>
      </w:r>
      <w:r>
        <w:rPr>
          <w:lang w:val="en-GB"/>
        </w:rPr>
        <w:t xml:space="preserve">Paper that has received these inks </w:t>
      </w:r>
      <w:r w:rsidRPr="003A5EA1">
        <w:rPr>
          <w:lang w:val="en-GB"/>
        </w:rPr>
        <w:t xml:space="preserve">can be easily de-inked during recycling. </w:t>
      </w:r>
      <w:r>
        <w:rPr>
          <w:lang w:val="en-GB"/>
        </w:rPr>
        <w:t>Hydro-soy</w:t>
      </w:r>
      <w:r w:rsidRPr="003A5EA1">
        <w:rPr>
          <w:lang w:val="en-GB"/>
        </w:rPr>
        <w:t xml:space="preserve"> inks reduce reliance on petroleum-based chemicals and lower the environmental cost of colour printing. </w:t>
      </w:r>
    </w:p>
    <w:p w:rsidR="002F3659" w:rsidRDefault="002F3659" w:rsidP="002F3659">
      <w:pPr>
        <w:rPr>
          <w:lang w:val="en-GB"/>
        </w:rPr>
      </w:pPr>
      <w:r w:rsidRPr="003A5EA1">
        <w:rPr>
          <w:lang w:val="en-GB"/>
        </w:rPr>
        <w:t xml:space="preserve">Mixam’s print-on-demand and short-run production model ensures that “prints are produced only on an ‘as needed’ basis,” preventing overproduction and limiting waste. This approach allows Palewell Press to print exactly what is required, when it is required. By avoiding excess stock and unnecessary storage, we significantly reduce waste, energy use, and carbon emissions. </w:t>
      </w:r>
    </w:p>
    <w:p w:rsidR="002F3659" w:rsidRDefault="002F3659" w:rsidP="002F3659">
      <w:pPr>
        <w:rPr>
          <w:lang w:val="en-GB"/>
        </w:rPr>
      </w:pPr>
      <w:r w:rsidRPr="003A5EA1">
        <w:rPr>
          <w:lang w:val="en-GB"/>
        </w:rPr>
        <w:t xml:space="preserve">In addition, Mixam </w:t>
      </w:r>
      <w:r>
        <w:rPr>
          <w:lang w:val="en-GB"/>
        </w:rPr>
        <w:t>offer</w:t>
      </w:r>
      <w:r w:rsidRPr="003A5EA1">
        <w:rPr>
          <w:lang w:val="en-GB"/>
        </w:rPr>
        <w:t>s a wide range of recycled and sustainable paper options, including materials made from “100% post-consumer waste</w:t>
      </w:r>
      <w:r>
        <w:rPr>
          <w:lang w:val="en-GB"/>
        </w:rPr>
        <w:t>;</w:t>
      </w:r>
      <w:r w:rsidRPr="003A5EA1">
        <w:rPr>
          <w:lang w:val="en-GB"/>
        </w:rPr>
        <w:t xml:space="preserve">” </w:t>
      </w:r>
      <w:r>
        <w:rPr>
          <w:lang w:val="en-GB"/>
        </w:rPr>
        <w:t>and</w:t>
      </w:r>
      <w:r w:rsidRPr="003A5EA1">
        <w:rPr>
          <w:lang w:val="en-GB"/>
        </w:rPr>
        <w:t xml:space="preserve"> FSC-certified</w:t>
      </w:r>
      <w:r>
        <w:rPr>
          <w:lang w:val="en-GB"/>
        </w:rPr>
        <w:t xml:space="preserve"> papers</w:t>
      </w:r>
      <w:r w:rsidRPr="003A5EA1">
        <w:rPr>
          <w:lang w:val="en-GB"/>
        </w:rPr>
        <w:t xml:space="preserve"> sourced from responsibly managed forests. </w:t>
      </w:r>
      <w:r>
        <w:rPr>
          <w:lang w:val="en-GB"/>
        </w:rPr>
        <w:t>The company’s</w:t>
      </w:r>
      <w:r w:rsidRPr="003A5EA1">
        <w:rPr>
          <w:lang w:val="en-GB"/>
        </w:rPr>
        <w:t xml:space="preserve"> eco-friendly packaging further supports our environmental goals: “Most of Mixam’s print facilities use recyclable, biodegradable, and reusable packaging materials, resulting in a lower impact on landfills.” </w:t>
      </w:r>
    </w:p>
    <w:p w:rsidR="002F3659" w:rsidRDefault="002F3659" w:rsidP="002F3659">
      <w:pPr>
        <w:rPr>
          <w:lang w:val="en-GB"/>
        </w:rPr>
      </w:pPr>
      <w:r w:rsidRPr="003A5EA1">
        <w:rPr>
          <w:lang w:val="en-GB"/>
        </w:rPr>
        <w:t xml:space="preserve">Energy efficiency is also central to Mixam’s operations. As of April 2023, “80% of </w:t>
      </w:r>
      <w:r>
        <w:rPr>
          <w:lang w:val="en-GB"/>
        </w:rPr>
        <w:t xml:space="preserve">(their) </w:t>
      </w:r>
      <w:r w:rsidRPr="003A5EA1">
        <w:rPr>
          <w:lang w:val="en-GB"/>
        </w:rPr>
        <w:t xml:space="preserve">production facilities globally use energy-efficient equipment, such as solar energy and LED UV printing.” This commitment to low-carbon production </w:t>
      </w:r>
      <w:r>
        <w:rPr>
          <w:lang w:val="en-GB"/>
        </w:rPr>
        <w:t xml:space="preserve">and </w:t>
      </w:r>
      <w:r w:rsidRPr="003A5EA1">
        <w:rPr>
          <w:lang w:val="en-GB"/>
        </w:rPr>
        <w:t xml:space="preserve">efficient use of materials, including printing multiple copies on large sheets and recycling scraps to reduce paper waste, further enhances the ecological integrity of our partnership. </w:t>
      </w:r>
    </w:p>
    <w:p w:rsidR="002F3659" w:rsidRDefault="002F3659" w:rsidP="002F3659">
      <w:pPr>
        <w:pStyle w:val="Heading2"/>
        <w:rPr>
          <w:lang w:val="en-GB"/>
        </w:rPr>
      </w:pPr>
      <w:r w:rsidRPr="003A5EA1">
        <w:rPr>
          <w:lang w:val="en-GB"/>
        </w:rPr>
        <w:t xml:space="preserve">Ethical Distribution with IngramSpark </w:t>
      </w:r>
    </w:p>
    <w:p w:rsidR="002F3659" w:rsidRDefault="002F3659" w:rsidP="002F3659">
      <w:pPr>
        <w:rPr>
          <w:lang w:val="en-GB"/>
        </w:rPr>
      </w:pPr>
      <w:r w:rsidRPr="003A5EA1">
        <w:rPr>
          <w:lang w:val="en-GB"/>
        </w:rPr>
        <w:t xml:space="preserve">For </w:t>
      </w:r>
      <w:r>
        <w:rPr>
          <w:lang w:val="en-GB"/>
        </w:rPr>
        <w:t xml:space="preserve">some years, </w:t>
      </w:r>
      <w:r w:rsidRPr="003A5EA1">
        <w:rPr>
          <w:lang w:val="en-GB"/>
        </w:rPr>
        <w:t xml:space="preserve">Palewell Press </w:t>
      </w:r>
      <w:r>
        <w:rPr>
          <w:lang w:val="en-GB"/>
        </w:rPr>
        <w:t xml:space="preserve">has </w:t>
      </w:r>
      <w:r w:rsidRPr="003A5EA1">
        <w:rPr>
          <w:lang w:val="en-GB"/>
        </w:rPr>
        <w:t>also partner</w:t>
      </w:r>
      <w:r>
        <w:rPr>
          <w:lang w:val="en-GB"/>
        </w:rPr>
        <w:t>ed</w:t>
      </w:r>
      <w:r w:rsidRPr="003A5EA1">
        <w:rPr>
          <w:lang w:val="en-GB"/>
        </w:rPr>
        <w:t xml:space="preserve"> with IngramSpark / Lightning Source,</w:t>
      </w:r>
      <w:r>
        <w:rPr>
          <w:lang w:val="en-GB"/>
        </w:rPr>
        <w:t xml:space="preserve"> in particular to achieve </w:t>
      </w:r>
      <w:r w:rsidRPr="003A5EA1">
        <w:rPr>
          <w:lang w:val="en-GB"/>
        </w:rPr>
        <w:t xml:space="preserve">international </w:t>
      </w:r>
      <w:r>
        <w:rPr>
          <w:lang w:val="en-GB"/>
        </w:rPr>
        <w:t xml:space="preserve">paperback </w:t>
      </w:r>
      <w:r w:rsidRPr="003A5EA1">
        <w:rPr>
          <w:lang w:val="en-GB"/>
        </w:rPr>
        <w:t>distribution</w:t>
      </w:r>
      <w:r>
        <w:rPr>
          <w:lang w:val="en-GB"/>
        </w:rPr>
        <w:t xml:space="preserve">. The company’s </w:t>
      </w:r>
      <w:r w:rsidRPr="003A5EA1">
        <w:rPr>
          <w:lang w:val="en-GB"/>
        </w:rPr>
        <w:t>environmental policies complement our own</w:t>
      </w:r>
      <w:r>
        <w:rPr>
          <w:lang w:val="en-GB"/>
        </w:rPr>
        <w:t xml:space="preserve"> with</w:t>
      </w:r>
      <w:r w:rsidRPr="003A5EA1">
        <w:rPr>
          <w:lang w:val="en-GB"/>
        </w:rPr>
        <w:t xml:space="preserve"> a print-on-demand model</w:t>
      </w:r>
      <w:r>
        <w:rPr>
          <w:lang w:val="en-GB"/>
        </w:rPr>
        <w:t xml:space="preserve"> so</w:t>
      </w:r>
      <w:r w:rsidRPr="003A5EA1">
        <w:rPr>
          <w:lang w:val="en-GB"/>
        </w:rPr>
        <w:t xml:space="preserve"> that “books are printed in </w:t>
      </w:r>
      <w:r w:rsidRPr="003A5EA1">
        <w:rPr>
          <w:lang w:val="en-GB"/>
        </w:rPr>
        <w:lastRenderedPageBreak/>
        <w:t>ultra-short runs.</w:t>
      </w:r>
      <w:r>
        <w:rPr>
          <w:lang w:val="en-GB"/>
        </w:rPr>
        <w:t>” B</w:t>
      </w:r>
      <w:r w:rsidRPr="003A5EA1">
        <w:rPr>
          <w:lang w:val="en-GB"/>
        </w:rPr>
        <w:t>y aligning production directly with demand</w:t>
      </w:r>
      <w:r>
        <w:rPr>
          <w:lang w:val="en-GB"/>
        </w:rPr>
        <w:t>, they</w:t>
      </w:r>
      <w:r w:rsidRPr="003A5EA1">
        <w:rPr>
          <w:lang w:val="en-GB"/>
        </w:rPr>
        <w:t xml:space="preserve"> reduce overproduction, lower greenhouse gas emissions, and conserve valuable natural resources. </w:t>
      </w:r>
    </w:p>
    <w:p w:rsidR="002F3659" w:rsidRDefault="002F3659" w:rsidP="002F3659">
      <w:pPr>
        <w:rPr>
          <w:lang w:val="en-GB"/>
        </w:rPr>
      </w:pPr>
      <w:r w:rsidRPr="003A5EA1">
        <w:rPr>
          <w:lang w:val="en-GB"/>
        </w:rPr>
        <w:t>Ingram</w:t>
      </w:r>
      <w:r>
        <w:rPr>
          <w:lang w:val="en-GB"/>
        </w:rPr>
        <w:t>Spark</w:t>
      </w:r>
      <w:r w:rsidRPr="003A5EA1">
        <w:rPr>
          <w:lang w:val="en-GB"/>
        </w:rPr>
        <w:t xml:space="preserve">’s paper sourcing is also strictly controlled. Their responsible paper policy states that “each of its paper suppliers must avoid using materials from endangered or old-growth forests and from ecologically sensitive regions.” This commitment ensures that none of </w:t>
      </w:r>
      <w:r>
        <w:rPr>
          <w:lang w:val="en-GB"/>
        </w:rPr>
        <w:t>the</w:t>
      </w:r>
      <w:r w:rsidRPr="003A5EA1">
        <w:rPr>
          <w:lang w:val="en-GB"/>
        </w:rPr>
        <w:t xml:space="preserve"> </w:t>
      </w:r>
      <w:r>
        <w:rPr>
          <w:lang w:val="en-GB"/>
        </w:rPr>
        <w:t xml:space="preserve">Palewell Press </w:t>
      </w:r>
      <w:r w:rsidRPr="003A5EA1">
        <w:rPr>
          <w:lang w:val="en-GB"/>
        </w:rPr>
        <w:t xml:space="preserve">books </w:t>
      </w:r>
      <w:r>
        <w:rPr>
          <w:lang w:val="en-GB"/>
        </w:rPr>
        <w:t>they</w:t>
      </w:r>
      <w:r w:rsidRPr="003A5EA1">
        <w:rPr>
          <w:lang w:val="en-GB"/>
        </w:rPr>
        <w:t xml:space="preserve"> print</w:t>
      </w:r>
      <w:r>
        <w:rPr>
          <w:lang w:val="en-GB"/>
        </w:rPr>
        <w:t xml:space="preserve"> are</w:t>
      </w:r>
      <w:r w:rsidRPr="003A5EA1">
        <w:rPr>
          <w:lang w:val="en-GB"/>
        </w:rPr>
        <w:t xml:space="preserve"> on paper sourced from unsustainable or destructive forestry practices. The company’s environmental management systems are verified through ISO 14001:2015 certification, an internationally recognised standard for environmental responsibility. </w:t>
      </w:r>
    </w:p>
    <w:p w:rsidR="002F3659" w:rsidRDefault="002F3659" w:rsidP="002F3659">
      <w:pPr>
        <w:rPr>
          <w:lang w:val="en-GB"/>
        </w:rPr>
      </w:pPr>
      <w:r w:rsidRPr="003A5EA1">
        <w:rPr>
          <w:lang w:val="en-GB"/>
        </w:rPr>
        <w:t>Ingram</w:t>
      </w:r>
      <w:r>
        <w:rPr>
          <w:lang w:val="en-GB"/>
        </w:rPr>
        <w:t>Spark</w:t>
      </w:r>
      <w:r w:rsidRPr="003A5EA1">
        <w:rPr>
          <w:lang w:val="en-GB"/>
        </w:rPr>
        <w:t xml:space="preserve">’s parent company, Ingram Content Group, reports that “100% of paper and board materials come from mills certified for sustainable forestry practices,” and that they actively “aim to reduce greenhouse gas emissions and promote energy and operational efficiency.” </w:t>
      </w:r>
    </w:p>
    <w:p w:rsidR="002F3659" w:rsidRPr="00D37BC4" w:rsidRDefault="002F3659" w:rsidP="002F3659">
      <w:pPr>
        <w:pStyle w:val="Heading2"/>
        <w:rPr>
          <w:lang w:val="en-GB"/>
        </w:rPr>
      </w:pPr>
      <w:r w:rsidRPr="00D37BC4">
        <w:rPr>
          <w:lang w:val="en-GB"/>
        </w:rPr>
        <w:t>Minimising Air-Miles</w:t>
      </w:r>
    </w:p>
    <w:p w:rsidR="002F3659" w:rsidRDefault="002F3659" w:rsidP="002F3659">
      <w:pPr>
        <w:rPr>
          <w:lang w:val="en-GB"/>
        </w:rPr>
      </w:pPr>
      <w:r>
        <w:rPr>
          <w:lang w:val="en-GB"/>
        </w:rPr>
        <w:t>In a change of business model, however, for titles published from 2026 onwards, we no longer aim to have our printed books shipped worldwide. Instead, t</w:t>
      </w:r>
      <w:r w:rsidRPr="003A5EA1">
        <w:rPr>
          <w:lang w:val="en-GB"/>
        </w:rPr>
        <w:t xml:space="preserve">o </w:t>
      </w:r>
      <w:r>
        <w:rPr>
          <w:lang w:val="en-GB"/>
        </w:rPr>
        <w:t>avoid them accumulating air-miles</w:t>
      </w:r>
      <w:r w:rsidRPr="003A5EA1">
        <w:rPr>
          <w:lang w:val="en-GB"/>
        </w:rPr>
        <w:t xml:space="preserve"> </w:t>
      </w:r>
      <w:r>
        <w:rPr>
          <w:lang w:val="en-GB"/>
        </w:rPr>
        <w:t>our revised policy is that:</w:t>
      </w:r>
    </w:p>
    <w:p w:rsidR="002F3659" w:rsidRPr="000A4D1A" w:rsidRDefault="002F3659" w:rsidP="002F3659">
      <w:pPr>
        <w:pStyle w:val="ListParagraph"/>
        <w:numPr>
          <w:ilvl w:val="0"/>
          <w:numId w:val="1"/>
        </w:numPr>
        <w:rPr>
          <w:lang w:val="en-GB"/>
        </w:rPr>
      </w:pPr>
      <w:r w:rsidRPr="000A4D1A">
        <w:rPr>
          <w:lang w:val="en-GB"/>
        </w:rPr>
        <w:t xml:space="preserve">In some countries, served by Mixam, our books will be printed locally. </w:t>
      </w:r>
    </w:p>
    <w:p w:rsidR="002F3659" w:rsidRPr="000A4D1A" w:rsidRDefault="002F3659" w:rsidP="002F3659">
      <w:pPr>
        <w:pStyle w:val="ListParagraph"/>
        <w:numPr>
          <w:ilvl w:val="0"/>
          <w:numId w:val="1"/>
        </w:numPr>
        <w:rPr>
          <w:lang w:val="en-GB"/>
        </w:rPr>
      </w:pPr>
      <w:r w:rsidRPr="000A4D1A">
        <w:rPr>
          <w:lang w:val="en-GB"/>
        </w:rPr>
        <w:t xml:space="preserve">Customers in other countries will be </w:t>
      </w:r>
      <w:r>
        <w:rPr>
          <w:lang w:val="en-GB"/>
        </w:rPr>
        <w:t>offer</w:t>
      </w:r>
      <w:r w:rsidRPr="000A4D1A">
        <w:rPr>
          <w:lang w:val="en-GB"/>
        </w:rPr>
        <w:t xml:space="preserve">ed download </w:t>
      </w:r>
      <w:r>
        <w:rPr>
          <w:lang w:val="en-GB"/>
        </w:rPr>
        <w:t xml:space="preserve">of </w:t>
      </w:r>
      <w:r w:rsidRPr="000A4D1A">
        <w:rPr>
          <w:lang w:val="en-GB"/>
        </w:rPr>
        <w:t xml:space="preserve">our eBooks. </w:t>
      </w:r>
    </w:p>
    <w:p w:rsidR="002F3659" w:rsidRDefault="002F3659" w:rsidP="002F3659">
      <w:pPr>
        <w:rPr>
          <w:lang w:val="en-GB"/>
        </w:rPr>
      </w:pPr>
      <w:r>
        <w:rPr>
          <w:lang w:val="en-GB"/>
        </w:rPr>
        <w:t xml:space="preserve">To support this move, from 2026, we intend that every new title will have an eBook as well as a printed version. </w:t>
      </w:r>
      <w:r w:rsidRPr="003A5EA1">
        <w:rPr>
          <w:lang w:val="en-GB"/>
        </w:rPr>
        <w:t xml:space="preserve">By choosing our eBooks, readers outside the UK can access the same high-quality content while supporting our goal to be more sustainable. </w:t>
      </w:r>
    </w:p>
    <w:p w:rsidR="002F3659" w:rsidRDefault="002F3659" w:rsidP="002F3659">
      <w:pPr>
        <w:pStyle w:val="Heading2"/>
        <w:rPr>
          <w:lang w:val="en-GB"/>
        </w:rPr>
      </w:pPr>
      <w:r>
        <w:rPr>
          <w:lang w:val="en-GB"/>
        </w:rPr>
        <w:t>Minimising Server Farm Impacts</w:t>
      </w:r>
    </w:p>
    <w:p w:rsidR="002F3659" w:rsidRDefault="002F3659" w:rsidP="002F3659">
      <w:pPr>
        <w:rPr>
          <w:lang w:val="en-GB"/>
        </w:rPr>
      </w:pPr>
      <w:r w:rsidRPr="005843F2">
        <w:rPr>
          <w:lang w:val="en-GB"/>
        </w:rPr>
        <w:t xml:space="preserve">Our newsletters are </w:t>
      </w:r>
      <w:r>
        <w:rPr>
          <w:lang w:val="en-GB"/>
        </w:rPr>
        <w:t xml:space="preserve">currently </w:t>
      </w:r>
      <w:r w:rsidRPr="005843F2">
        <w:rPr>
          <w:lang w:val="en-GB"/>
        </w:rPr>
        <w:t>sent using Mailchimp</w:t>
      </w:r>
      <w:r>
        <w:rPr>
          <w:lang w:val="en-GB"/>
        </w:rPr>
        <w:t>’s</w:t>
      </w:r>
      <w:r w:rsidRPr="005843F2">
        <w:rPr>
          <w:lang w:val="en-GB"/>
        </w:rPr>
        <w:t xml:space="preserve"> </w:t>
      </w:r>
      <w:r>
        <w:rPr>
          <w:lang w:val="en-GB"/>
        </w:rPr>
        <w:t>onli</w:t>
      </w:r>
      <w:r w:rsidRPr="005843F2">
        <w:rPr>
          <w:lang w:val="en-GB"/>
        </w:rPr>
        <w:t>ne platform</w:t>
      </w:r>
      <w:r>
        <w:rPr>
          <w:lang w:val="en-GB"/>
        </w:rPr>
        <w:t xml:space="preserve">. This means that, as well as residing securely on our in-house server, our mailing list data is stored within one of Mailchimp’s server farms. And videos of our events are made available on YouTube. We recognise that storage and processing of our data within server farms will have environmental impacts through its generation of heat, and use of electrical power and of water for cooling. To minimise these impacts, we are currently analysing our mailing lists, email, video, eBooks and other cloud-stored data, and purging as much of it as possible. </w:t>
      </w:r>
    </w:p>
    <w:p w:rsidR="002F3659" w:rsidRDefault="002F3659" w:rsidP="002F3659">
      <w:pPr>
        <w:pStyle w:val="Heading2"/>
        <w:rPr>
          <w:lang w:val="en-GB"/>
        </w:rPr>
      </w:pPr>
      <w:r w:rsidRPr="00BC5188">
        <w:rPr>
          <w:lang w:val="en-GB"/>
        </w:rPr>
        <w:t>A Circular Economy</w:t>
      </w:r>
    </w:p>
    <w:p w:rsidR="002F3659" w:rsidRPr="00D8193D" w:rsidRDefault="002F3659" w:rsidP="002F3659">
      <w:pPr>
        <w:rPr>
          <w:lang w:val="en-GB"/>
        </w:rPr>
      </w:pPr>
      <w:r w:rsidRPr="00D8193D">
        <w:t xml:space="preserve">Our commitment to sustainable publishing includes a book's "end-of-life." </w:t>
      </w:r>
      <w:r>
        <w:t xml:space="preserve">Our website encourages customers to recycle our books rather than sending them to landfill. To help customers do so, our website shares details of community organisations that collect and </w:t>
      </w:r>
      <w:r>
        <w:lastRenderedPageBreak/>
        <w:t xml:space="preserve">redistribute books. </w:t>
      </w:r>
      <w:r w:rsidRPr="00D8193D">
        <w:t xml:space="preserve">By doing this, </w:t>
      </w:r>
      <w:r>
        <w:t xml:space="preserve">customers can </w:t>
      </w:r>
      <w:r w:rsidRPr="00D8193D">
        <w:t>help us continue reducing waste and supporting a circular economy</w:t>
      </w:r>
      <w:r>
        <w:t>.</w:t>
      </w:r>
    </w:p>
    <w:p w:rsidR="002F3659" w:rsidRPr="00AD1589" w:rsidRDefault="002F3659" w:rsidP="002F3659">
      <w:pPr>
        <w:pStyle w:val="Heading2"/>
        <w:rPr>
          <w:lang w:val="en-GB"/>
        </w:rPr>
      </w:pPr>
      <w:r w:rsidRPr="00AD1589">
        <w:rPr>
          <w:lang w:val="en-GB"/>
        </w:rPr>
        <w:t>Social and Economic Responsibility</w:t>
      </w:r>
    </w:p>
    <w:p w:rsidR="002F3659" w:rsidRDefault="002F3659" w:rsidP="002F3659">
      <w:pPr>
        <w:rPr>
          <w:lang w:val="en-GB"/>
        </w:rPr>
      </w:pPr>
      <w:r w:rsidRPr="005843F2">
        <w:rPr>
          <w:lang w:val="en-GB"/>
        </w:rPr>
        <w:t>A</w:t>
      </w:r>
      <w:r w:rsidRPr="003A5EA1">
        <w:rPr>
          <w:lang w:val="en-GB"/>
        </w:rPr>
        <w:t xml:space="preserve">s a not-for-profit publisher, Palewell Press operates with a clear ethical and economic purpose. Rather than maximising profit, we reinvest our revenue into supporting </w:t>
      </w:r>
      <w:r>
        <w:rPr>
          <w:lang w:val="en-GB"/>
        </w:rPr>
        <w:t xml:space="preserve">marginalised </w:t>
      </w:r>
      <w:r w:rsidRPr="003A5EA1">
        <w:rPr>
          <w:lang w:val="en-GB"/>
        </w:rPr>
        <w:t xml:space="preserve">authors and </w:t>
      </w:r>
      <w:r>
        <w:rPr>
          <w:lang w:val="en-GB"/>
        </w:rPr>
        <w:t xml:space="preserve">collaborating in </w:t>
      </w:r>
      <w:r w:rsidRPr="003A5EA1">
        <w:rPr>
          <w:lang w:val="en-GB"/>
        </w:rPr>
        <w:t xml:space="preserve">creative projects that promote cultural awareness and social change. Our model prioritises fair </w:t>
      </w:r>
      <w:r>
        <w:rPr>
          <w:lang w:val="en-GB"/>
        </w:rPr>
        <w:t>reward</w:t>
      </w:r>
      <w:r w:rsidRPr="003A5EA1">
        <w:rPr>
          <w:lang w:val="en-GB"/>
        </w:rPr>
        <w:t xml:space="preserve"> and equitable collaboration over commercial expansion. Printing on demand and working with environmentally certified partners like Mixam and IngramSpark allows us to manage costs responsibly while maintaining ecological balance. This ensures that every expenditure contributes to both financial stability and environmental care. The proceeds from our book sales directly support our editorial projects and community initiatives. These include publishing refugee writers, authors addressing climate change, and those exploring the intersections of </w:t>
      </w:r>
      <w:r>
        <w:rPr>
          <w:lang w:val="en-GB"/>
        </w:rPr>
        <w:t xml:space="preserve">mental health, wellbeing, </w:t>
      </w:r>
      <w:r w:rsidRPr="003A5EA1">
        <w:rPr>
          <w:lang w:val="en-GB"/>
        </w:rPr>
        <w:t xml:space="preserve">identity and human rights. In this way, our economic model sustains not only our organisation but also the creative voices and communities we represent. </w:t>
      </w:r>
    </w:p>
    <w:p w:rsidR="002F3659" w:rsidRDefault="002F3659" w:rsidP="002F3659">
      <w:pPr>
        <w:pStyle w:val="Heading2"/>
        <w:rPr>
          <w:lang w:val="en-GB"/>
        </w:rPr>
      </w:pPr>
      <w:r w:rsidRPr="003A5EA1">
        <w:rPr>
          <w:lang w:val="en-GB"/>
        </w:rPr>
        <w:t xml:space="preserve">Accountability and Continuous Improvement </w:t>
      </w:r>
    </w:p>
    <w:p w:rsidR="002F3659" w:rsidRPr="00D02077" w:rsidRDefault="002F3659" w:rsidP="00D02077">
      <w:pPr>
        <w:rPr>
          <w:lang w:val="en-GB"/>
        </w:rPr>
      </w:pPr>
      <w:r w:rsidRPr="00D02077">
        <w:rPr>
          <w:lang w:val="en-GB"/>
        </w:rPr>
        <w:t>Palewell Press recognises that sustainability is an ongoing process. We regularly review the environmental statements, certifications, and supply-chain transparency of all our partners. We favour suppliers who publish measurable data on carbon emissions, recycling rates, and energy efficiency, and who demonstrate continuous improvement toward greener operations. As part of our commitment to environmental responsibility, Palewell Press has signed the Publishing Declares Climate Action pledge</w:t>
      </w:r>
      <w:r w:rsidR="00D02077" w:rsidRPr="00D02077">
        <w:rPr>
          <w:lang w:val="en-GB"/>
        </w:rPr>
        <w:t xml:space="preserve">, </w:t>
      </w:r>
      <w:r w:rsidR="00D02077" w:rsidRPr="00797416">
        <w:t>which begins: “Protect nature and biodiversity, working with supply chain partners that are resource efficient, use sustainable materials and processes wherever possible in the content we produce, and constantly innovating to make use of new and recycled materials.”</w:t>
      </w:r>
      <w:r w:rsidR="00D02077">
        <w:t xml:space="preserve"> T</w:t>
      </w:r>
      <w:r w:rsidRPr="00D02077">
        <w:rPr>
          <w:lang w:val="en-GB"/>
        </w:rPr>
        <w:t>his pledge aligns us with a global network of publishers dedicated to climate literacy, carbon reduction, and sustainable industry standards</w:t>
      </w:r>
      <w:r w:rsidR="00D02077" w:rsidRPr="00D02077">
        <w:rPr>
          <w:lang w:val="en-GB"/>
        </w:rPr>
        <w:t>; and reflects our aim to work towards net zero across our activities</w:t>
      </w:r>
      <w:r w:rsidRPr="00D02077">
        <w:rPr>
          <w:lang w:val="en-GB"/>
        </w:rPr>
        <w:t xml:space="preserve">. </w:t>
      </w:r>
    </w:p>
    <w:p w:rsidR="00FD783B" w:rsidRDefault="002F3659">
      <w:r w:rsidRPr="003A5EA1">
        <w:rPr>
          <w:lang w:val="en-GB"/>
        </w:rPr>
        <w:t>Our intention is not only to meet current environmental requirements but to exceed them wherever possible. We remain open to adopting new technologies and materials that further reduce our environmental footprint. By maintaining transparent relationships with responsible partners such as Mixam, IngramSpark, and Mailchimp, Palewell Press aims to model how a small publisher can operate sustainably and ethically. We believe that creativity, social impact, and environmental care must coexist in the modern publishing industry. By supporting Palewell Press, readers and customers contribute directly to a publishing ecosystem that values integrity and sustainability.</w:t>
      </w:r>
    </w:p>
    <w:sectPr w:rsidR="00FD78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9641A"/>
    <w:multiLevelType w:val="hybridMultilevel"/>
    <w:tmpl w:val="755EF1B0"/>
    <w:lvl w:ilvl="0" w:tplc="AFA02982">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5420102"/>
    <w:multiLevelType w:val="hybridMultilevel"/>
    <w:tmpl w:val="CDA83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276548">
    <w:abstractNumId w:val="1"/>
  </w:num>
  <w:num w:numId="2" w16cid:durableId="138113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59"/>
    <w:rsid w:val="00003B38"/>
    <w:rsid w:val="00004E86"/>
    <w:rsid w:val="00030FA1"/>
    <w:rsid w:val="00031545"/>
    <w:rsid w:val="00045DB2"/>
    <w:rsid w:val="00052DE3"/>
    <w:rsid w:val="00055AAE"/>
    <w:rsid w:val="0005669F"/>
    <w:rsid w:val="00064487"/>
    <w:rsid w:val="000669ED"/>
    <w:rsid w:val="00082FAF"/>
    <w:rsid w:val="000922D9"/>
    <w:rsid w:val="00094168"/>
    <w:rsid w:val="00096DB5"/>
    <w:rsid w:val="00097EA9"/>
    <w:rsid w:val="000C16CA"/>
    <w:rsid w:val="000C508D"/>
    <w:rsid w:val="000C6350"/>
    <w:rsid w:val="000C6398"/>
    <w:rsid w:val="000D5FA6"/>
    <w:rsid w:val="000D6072"/>
    <w:rsid w:val="000E76CF"/>
    <w:rsid w:val="000F63AF"/>
    <w:rsid w:val="00105CD8"/>
    <w:rsid w:val="001142C9"/>
    <w:rsid w:val="0013488F"/>
    <w:rsid w:val="00135B3D"/>
    <w:rsid w:val="00146FDD"/>
    <w:rsid w:val="0015292F"/>
    <w:rsid w:val="001544AF"/>
    <w:rsid w:val="00161A2F"/>
    <w:rsid w:val="001660C8"/>
    <w:rsid w:val="001728C5"/>
    <w:rsid w:val="00173FC4"/>
    <w:rsid w:val="0017552E"/>
    <w:rsid w:val="00177C42"/>
    <w:rsid w:val="001831EF"/>
    <w:rsid w:val="0019094E"/>
    <w:rsid w:val="00194371"/>
    <w:rsid w:val="0019530A"/>
    <w:rsid w:val="001971BD"/>
    <w:rsid w:val="001B0863"/>
    <w:rsid w:val="001B302E"/>
    <w:rsid w:val="001B6DB2"/>
    <w:rsid w:val="001C2B5E"/>
    <w:rsid w:val="001D0465"/>
    <w:rsid w:val="001E4B93"/>
    <w:rsid w:val="001E76DD"/>
    <w:rsid w:val="001F072C"/>
    <w:rsid w:val="00207D72"/>
    <w:rsid w:val="00212AD3"/>
    <w:rsid w:val="002131FA"/>
    <w:rsid w:val="00215412"/>
    <w:rsid w:val="00217B23"/>
    <w:rsid w:val="00222915"/>
    <w:rsid w:val="002401B4"/>
    <w:rsid w:val="00242933"/>
    <w:rsid w:val="00246A72"/>
    <w:rsid w:val="00254ADE"/>
    <w:rsid w:val="00284230"/>
    <w:rsid w:val="002858E7"/>
    <w:rsid w:val="002869E3"/>
    <w:rsid w:val="00286C2A"/>
    <w:rsid w:val="002903A1"/>
    <w:rsid w:val="002A136F"/>
    <w:rsid w:val="002A29CA"/>
    <w:rsid w:val="002A2E31"/>
    <w:rsid w:val="002A2F3B"/>
    <w:rsid w:val="002B303A"/>
    <w:rsid w:val="002B79A9"/>
    <w:rsid w:val="002C1FA3"/>
    <w:rsid w:val="002C2071"/>
    <w:rsid w:val="002C7C2E"/>
    <w:rsid w:val="002D5817"/>
    <w:rsid w:val="002E769F"/>
    <w:rsid w:val="002F3659"/>
    <w:rsid w:val="002F5775"/>
    <w:rsid w:val="002F731E"/>
    <w:rsid w:val="003060AE"/>
    <w:rsid w:val="00310DB1"/>
    <w:rsid w:val="0033147A"/>
    <w:rsid w:val="00335ED4"/>
    <w:rsid w:val="00337458"/>
    <w:rsid w:val="00374FBF"/>
    <w:rsid w:val="003806CE"/>
    <w:rsid w:val="00385817"/>
    <w:rsid w:val="00393A40"/>
    <w:rsid w:val="003B5FF3"/>
    <w:rsid w:val="003D26AF"/>
    <w:rsid w:val="003F0FA0"/>
    <w:rsid w:val="004033B2"/>
    <w:rsid w:val="004033F8"/>
    <w:rsid w:val="004049FD"/>
    <w:rsid w:val="004101F6"/>
    <w:rsid w:val="004225A7"/>
    <w:rsid w:val="00423E69"/>
    <w:rsid w:val="00424958"/>
    <w:rsid w:val="00424BD2"/>
    <w:rsid w:val="004328C5"/>
    <w:rsid w:val="00436438"/>
    <w:rsid w:val="00440195"/>
    <w:rsid w:val="004465A6"/>
    <w:rsid w:val="00451A56"/>
    <w:rsid w:val="0045201B"/>
    <w:rsid w:val="00452EDC"/>
    <w:rsid w:val="00456876"/>
    <w:rsid w:val="00456E0C"/>
    <w:rsid w:val="0047722C"/>
    <w:rsid w:val="004779DC"/>
    <w:rsid w:val="0048429C"/>
    <w:rsid w:val="004928BC"/>
    <w:rsid w:val="00492D7B"/>
    <w:rsid w:val="00497D70"/>
    <w:rsid w:val="004A2303"/>
    <w:rsid w:val="004B6C06"/>
    <w:rsid w:val="004B76CA"/>
    <w:rsid w:val="004B7723"/>
    <w:rsid w:val="004D28CC"/>
    <w:rsid w:val="004D602D"/>
    <w:rsid w:val="004E0FF6"/>
    <w:rsid w:val="004E3269"/>
    <w:rsid w:val="005006CB"/>
    <w:rsid w:val="00502B03"/>
    <w:rsid w:val="005075A8"/>
    <w:rsid w:val="0051097C"/>
    <w:rsid w:val="00514D22"/>
    <w:rsid w:val="005409C2"/>
    <w:rsid w:val="0054766F"/>
    <w:rsid w:val="00570336"/>
    <w:rsid w:val="00571C69"/>
    <w:rsid w:val="00582F1C"/>
    <w:rsid w:val="005A401D"/>
    <w:rsid w:val="005B55BD"/>
    <w:rsid w:val="005C2DFB"/>
    <w:rsid w:val="005E3BC7"/>
    <w:rsid w:val="005E75EC"/>
    <w:rsid w:val="005F4DB5"/>
    <w:rsid w:val="005F5756"/>
    <w:rsid w:val="005F6179"/>
    <w:rsid w:val="00606A9B"/>
    <w:rsid w:val="00635744"/>
    <w:rsid w:val="006409EA"/>
    <w:rsid w:val="00643D7D"/>
    <w:rsid w:val="00663C66"/>
    <w:rsid w:val="00666218"/>
    <w:rsid w:val="006746CA"/>
    <w:rsid w:val="006815AC"/>
    <w:rsid w:val="0068272F"/>
    <w:rsid w:val="00686CCF"/>
    <w:rsid w:val="006870AF"/>
    <w:rsid w:val="006A02FF"/>
    <w:rsid w:val="006A6851"/>
    <w:rsid w:val="006B6A1D"/>
    <w:rsid w:val="006B786F"/>
    <w:rsid w:val="006D5212"/>
    <w:rsid w:val="006E6ADD"/>
    <w:rsid w:val="007008AF"/>
    <w:rsid w:val="007024DC"/>
    <w:rsid w:val="00707A36"/>
    <w:rsid w:val="0071036A"/>
    <w:rsid w:val="007147FC"/>
    <w:rsid w:val="007266D3"/>
    <w:rsid w:val="007340E8"/>
    <w:rsid w:val="0073548E"/>
    <w:rsid w:val="0074565D"/>
    <w:rsid w:val="00755107"/>
    <w:rsid w:val="0076108D"/>
    <w:rsid w:val="00763D37"/>
    <w:rsid w:val="00772BBB"/>
    <w:rsid w:val="00783602"/>
    <w:rsid w:val="007849CC"/>
    <w:rsid w:val="00784D01"/>
    <w:rsid w:val="007876CB"/>
    <w:rsid w:val="007915E9"/>
    <w:rsid w:val="007937E1"/>
    <w:rsid w:val="007A0323"/>
    <w:rsid w:val="007A6397"/>
    <w:rsid w:val="007B2ECE"/>
    <w:rsid w:val="007B5F23"/>
    <w:rsid w:val="007C05D1"/>
    <w:rsid w:val="007C35A1"/>
    <w:rsid w:val="007C59B4"/>
    <w:rsid w:val="007C7C52"/>
    <w:rsid w:val="007C7DBD"/>
    <w:rsid w:val="007D0775"/>
    <w:rsid w:val="007D185E"/>
    <w:rsid w:val="007D4437"/>
    <w:rsid w:val="007E4D42"/>
    <w:rsid w:val="007F0CB0"/>
    <w:rsid w:val="007F20FA"/>
    <w:rsid w:val="008071C6"/>
    <w:rsid w:val="00821BD1"/>
    <w:rsid w:val="008416A1"/>
    <w:rsid w:val="00845C84"/>
    <w:rsid w:val="008471E1"/>
    <w:rsid w:val="00851E6C"/>
    <w:rsid w:val="00872C40"/>
    <w:rsid w:val="008755D0"/>
    <w:rsid w:val="00877938"/>
    <w:rsid w:val="00881F80"/>
    <w:rsid w:val="00890195"/>
    <w:rsid w:val="008B20CD"/>
    <w:rsid w:val="008B5687"/>
    <w:rsid w:val="008C003B"/>
    <w:rsid w:val="008C1C2A"/>
    <w:rsid w:val="008C2163"/>
    <w:rsid w:val="008E094C"/>
    <w:rsid w:val="008E2FD3"/>
    <w:rsid w:val="008F608A"/>
    <w:rsid w:val="00900396"/>
    <w:rsid w:val="00903EB6"/>
    <w:rsid w:val="00930ECC"/>
    <w:rsid w:val="00954286"/>
    <w:rsid w:val="009601FB"/>
    <w:rsid w:val="009630EF"/>
    <w:rsid w:val="00971483"/>
    <w:rsid w:val="00972851"/>
    <w:rsid w:val="00974D35"/>
    <w:rsid w:val="0098541D"/>
    <w:rsid w:val="0098584D"/>
    <w:rsid w:val="009966A5"/>
    <w:rsid w:val="00996894"/>
    <w:rsid w:val="009B5646"/>
    <w:rsid w:val="009C4206"/>
    <w:rsid w:val="009D11DE"/>
    <w:rsid w:val="009D3FDD"/>
    <w:rsid w:val="009E2C44"/>
    <w:rsid w:val="009E5C4D"/>
    <w:rsid w:val="00A02FAD"/>
    <w:rsid w:val="00A03A01"/>
    <w:rsid w:val="00A03AA8"/>
    <w:rsid w:val="00A05A09"/>
    <w:rsid w:val="00A05CB1"/>
    <w:rsid w:val="00A064A8"/>
    <w:rsid w:val="00A11E3E"/>
    <w:rsid w:val="00A12831"/>
    <w:rsid w:val="00A24D4C"/>
    <w:rsid w:val="00A33DF1"/>
    <w:rsid w:val="00A43C59"/>
    <w:rsid w:val="00A4541B"/>
    <w:rsid w:val="00A46EAA"/>
    <w:rsid w:val="00A47F93"/>
    <w:rsid w:val="00A5322A"/>
    <w:rsid w:val="00A537E2"/>
    <w:rsid w:val="00A5678E"/>
    <w:rsid w:val="00A66858"/>
    <w:rsid w:val="00A93D3D"/>
    <w:rsid w:val="00A955D2"/>
    <w:rsid w:val="00AA1364"/>
    <w:rsid w:val="00AB1C01"/>
    <w:rsid w:val="00AB283E"/>
    <w:rsid w:val="00AC01D9"/>
    <w:rsid w:val="00AD65BC"/>
    <w:rsid w:val="00AE044E"/>
    <w:rsid w:val="00AE0AF8"/>
    <w:rsid w:val="00AE56D0"/>
    <w:rsid w:val="00AE719D"/>
    <w:rsid w:val="00B06414"/>
    <w:rsid w:val="00B07BDC"/>
    <w:rsid w:val="00B1286A"/>
    <w:rsid w:val="00B22A78"/>
    <w:rsid w:val="00B24B18"/>
    <w:rsid w:val="00B24B55"/>
    <w:rsid w:val="00B25328"/>
    <w:rsid w:val="00B326B5"/>
    <w:rsid w:val="00B40133"/>
    <w:rsid w:val="00B60F52"/>
    <w:rsid w:val="00B6183E"/>
    <w:rsid w:val="00B6305C"/>
    <w:rsid w:val="00B6410B"/>
    <w:rsid w:val="00B64263"/>
    <w:rsid w:val="00B64995"/>
    <w:rsid w:val="00B67743"/>
    <w:rsid w:val="00B71436"/>
    <w:rsid w:val="00B852CE"/>
    <w:rsid w:val="00BA6FF8"/>
    <w:rsid w:val="00BB198D"/>
    <w:rsid w:val="00BB4AA5"/>
    <w:rsid w:val="00BB5B0D"/>
    <w:rsid w:val="00BD1116"/>
    <w:rsid w:val="00BE3B8D"/>
    <w:rsid w:val="00BE6C77"/>
    <w:rsid w:val="00BE74A1"/>
    <w:rsid w:val="00BF22AD"/>
    <w:rsid w:val="00BF4333"/>
    <w:rsid w:val="00C23606"/>
    <w:rsid w:val="00C27288"/>
    <w:rsid w:val="00C30613"/>
    <w:rsid w:val="00C37196"/>
    <w:rsid w:val="00C4203E"/>
    <w:rsid w:val="00C45A84"/>
    <w:rsid w:val="00C701F6"/>
    <w:rsid w:val="00C8107D"/>
    <w:rsid w:val="00C9503F"/>
    <w:rsid w:val="00CA4414"/>
    <w:rsid w:val="00CC6B05"/>
    <w:rsid w:val="00CD36A6"/>
    <w:rsid w:val="00CE3A03"/>
    <w:rsid w:val="00CF466B"/>
    <w:rsid w:val="00CF4848"/>
    <w:rsid w:val="00CF5C46"/>
    <w:rsid w:val="00D02077"/>
    <w:rsid w:val="00D04BBB"/>
    <w:rsid w:val="00D05B4D"/>
    <w:rsid w:val="00D12780"/>
    <w:rsid w:val="00D2662D"/>
    <w:rsid w:val="00D370A6"/>
    <w:rsid w:val="00D400D1"/>
    <w:rsid w:val="00D4286A"/>
    <w:rsid w:val="00D43F01"/>
    <w:rsid w:val="00D57EC8"/>
    <w:rsid w:val="00D643D5"/>
    <w:rsid w:val="00D73CA8"/>
    <w:rsid w:val="00D767ED"/>
    <w:rsid w:val="00DA1497"/>
    <w:rsid w:val="00DA1FD0"/>
    <w:rsid w:val="00DA6D0E"/>
    <w:rsid w:val="00DB69E5"/>
    <w:rsid w:val="00DD0619"/>
    <w:rsid w:val="00DD4D86"/>
    <w:rsid w:val="00DD74A7"/>
    <w:rsid w:val="00DF1157"/>
    <w:rsid w:val="00E00DB2"/>
    <w:rsid w:val="00E07656"/>
    <w:rsid w:val="00E14788"/>
    <w:rsid w:val="00E21F8D"/>
    <w:rsid w:val="00E242B5"/>
    <w:rsid w:val="00E2524F"/>
    <w:rsid w:val="00E270D0"/>
    <w:rsid w:val="00E3255D"/>
    <w:rsid w:val="00E3581E"/>
    <w:rsid w:val="00E376EB"/>
    <w:rsid w:val="00E426D9"/>
    <w:rsid w:val="00E45B22"/>
    <w:rsid w:val="00E52470"/>
    <w:rsid w:val="00E52DA5"/>
    <w:rsid w:val="00E5419F"/>
    <w:rsid w:val="00E623EA"/>
    <w:rsid w:val="00E628D8"/>
    <w:rsid w:val="00E63797"/>
    <w:rsid w:val="00E740A4"/>
    <w:rsid w:val="00E75DE8"/>
    <w:rsid w:val="00E814FC"/>
    <w:rsid w:val="00E968F3"/>
    <w:rsid w:val="00EA1645"/>
    <w:rsid w:val="00EA4D39"/>
    <w:rsid w:val="00EB3572"/>
    <w:rsid w:val="00EB44CE"/>
    <w:rsid w:val="00EC1751"/>
    <w:rsid w:val="00EC1950"/>
    <w:rsid w:val="00EC3A40"/>
    <w:rsid w:val="00EC3E1D"/>
    <w:rsid w:val="00EC6BE3"/>
    <w:rsid w:val="00ED6CE2"/>
    <w:rsid w:val="00EF630F"/>
    <w:rsid w:val="00F0121D"/>
    <w:rsid w:val="00F11164"/>
    <w:rsid w:val="00F171C9"/>
    <w:rsid w:val="00F22F24"/>
    <w:rsid w:val="00F257B2"/>
    <w:rsid w:val="00F27A9E"/>
    <w:rsid w:val="00F4298D"/>
    <w:rsid w:val="00F44FAF"/>
    <w:rsid w:val="00F5285E"/>
    <w:rsid w:val="00F61D0E"/>
    <w:rsid w:val="00F62322"/>
    <w:rsid w:val="00F710EF"/>
    <w:rsid w:val="00F740AC"/>
    <w:rsid w:val="00F8019D"/>
    <w:rsid w:val="00FA071F"/>
    <w:rsid w:val="00FA1412"/>
    <w:rsid w:val="00FA2D1C"/>
    <w:rsid w:val="00FB6F53"/>
    <w:rsid w:val="00FC7696"/>
    <w:rsid w:val="00FD1189"/>
    <w:rsid w:val="00FD7406"/>
    <w:rsid w:val="00FD783B"/>
    <w:rsid w:val="00FE44BA"/>
    <w:rsid w:val="00FF15EA"/>
    <w:rsid w:val="00FF2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D18C0"/>
  <w15:chartTrackingRefBased/>
  <w15:docId w15:val="{F919DCDA-F62C-4F31-9C10-76649500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659"/>
    <w:pPr>
      <w:spacing w:after="200" w:line="276" w:lineRule="auto"/>
      <w:jc w:val="both"/>
    </w:pPr>
    <w:rPr>
      <w:rFonts w:eastAsiaTheme="minorEastAsia"/>
      <w:kern w:val="0"/>
      <w:sz w:val="24"/>
      <w:lang w:val="en-US"/>
      <w14:ligatures w14:val="none"/>
    </w:rPr>
  </w:style>
  <w:style w:type="paragraph" w:styleId="Heading1">
    <w:name w:val="heading 1"/>
    <w:basedOn w:val="Normal"/>
    <w:next w:val="Normal"/>
    <w:link w:val="Heading1Char"/>
    <w:uiPriority w:val="9"/>
    <w:qFormat/>
    <w:rsid w:val="002F36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F36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36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36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36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3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etry">
    <w:name w:val="Poetry"/>
    <w:qFormat/>
    <w:rsid w:val="00242933"/>
    <w:pPr>
      <w:spacing w:after="0" w:line="240" w:lineRule="auto"/>
    </w:pPr>
    <w:rPr>
      <w:rFonts w:ascii="Calibri" w:hAnsi="Calibri"/>
    </w:rPr>
  </w:style>
  <w:style w:type="paragraph" w:customStyle="1" w:styleId="Part">
    <w:name w:val="Part"/>
    <w:link w:val="PartChar"/>
    <w:qFormat/>
    <w:rsid w:val="00AB283E"/>
    <w:pPr>
      <w:spacing w:after="0" w:line="240" w:lineRule="auto"/>
      <w:jc w:val="center"/>
    </w:pPr>
    <w:rPr>
      <w:rFonts w:ascii="Bodoni MT" w:eastAsiaTheme="majorEastAsia" w:hAnsi="Bodoni MT" w:cstheme="majorBidi"/>
      <w:b/>
      <w:sz w:val="28"/>
      <w:szCs w:val="32"/>
      <w:lang w:eastAsia="en-GB"/>
    </w:rPr>
  </w:style>
  <w:style w:type="character" w:customStyle="1" w:styleId="PartChar">
    <w:name w:val="Part Char"/>
    <w:basedOn w:val="DefaultParagraphFont"/>
    <w:link w:val="Part"/>
    <w:rsid w:val="00AB283E"/>
    <w:rPr>
      <w:rFonts w:ascii="Bodoni MT" w:eastAsiaTheme="majorEastAsia" w:hAnsi="Bodoni MT" w:cstheme="majorBidi"/>
      <w:b/>
      <w:sz w:val="28"/>
      <w:szCs w:val="32"/>
      <w:lang w:eastAsia="en-GB"/>
    </w:rPr>
  </w:style>
  <w:style w:type="character" w:customStyle="1" w:styleId="Heading1Char">
    <w:name w:val="Heading 1 Char"/>
    <w:basedOn w:val="DefaultParagraphFont"/>
    <w:link w:val="Heading1"/>
    <w:uiPriority w:val="9"/>
    <w:rsid w:val="002F3659"/>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2F3659"/>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2F3659"/>
    <w:rPr>
      <w:rFonts w:eastAsiaTheme="majorEastAsia"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2F3659"/>
    <w:rPr>
      <w:rFonts w:eastAsiaTheme="majorEastAsia" w:cstheme="majorBidi"/>
      <w:i/>
      <w:iCs/>
      <w:color w:val="2F5496" w:themeColor="accent1" w:themeShade="BF"/>
      <w:kern w:val="0"/>
      <w:sz w:val="24"/>
      <w:lang w:val="en-US"/>
      <w14:ligatures w14:val="none"/>
    </w:rPr>
  </w:style>
  <w:style w:type="character" w:customStyle="1" w:styleId="Heading5Char">
    <w:name w:val="Heading 5 Char"/>
    <w:basedOn w:val="DefaultParagraphFont"/>
    <w:link w:val="Heading5"/>
    <w:uiPriority w:val="9"/>
    <w:semiHidden/>
    <w:rsid w:val="002F3659"/>
    <w:rPr>
      <w:rFonts w:eastAsiaTheme="majorEastAsia" w:cstheme="majorBidi"/>
      <w:color w:val="2F5496" w:themeColor="accent1" w:themeShade="BF"/>
      <w:kern w:val="0"/>
      <w:sz w:val="24"/>
      <w:lang w:val="en-US"/>
      <w14:ligatures w14:val="none"/>
    </w:rPr>
  </w:style>
  <w:style w:type="character" w:customStyle="1" w:styleId="Heading6Char">
    <w:name w:val="Heading 6 Char"/>
    <w:basedOn w:val="DefaultParagraphFont"/>
    <w:link w:val="Heading6"/>
    <w:uiPriority w:val="9"/>
    <w:semiHidden/>
    <w:rsid w:val="002F3659"/>
    <w:rPr>
      <w:rFonts w:eastAsiaTheme="majorEastAsia" w:cstheme="majorBidi"/>
      <w:i/>
      <w:iCs/>
      <w:color w:val="595959" w:themeColor="text1" w:themeTint="A6"/>
      <w:kern w:val="0"/>
      <w:sz w:val="24"/>
      <w:lang w:val="en-US"/>
      <w14:ligatures w14:val="none"/>
    </w:rPr>
  </w:style>
  <w:style w:type="character" w:customStyle="1" w:styleId="Heading7Char">
    <w:name w:val="Heading 7 Char"/>
    <w:basedOn w:val="DefaultParagraphFont"/>
    <w:link w:val="Heading7"/>
    <w:uiPriority w:val="9"/>
    <w:semiHidden/>
    <w:rsid w:val="002F3659"/>
    <w:rPr>
      <w:rFonts w:eastAsiaTheme="majorEastAsia" w:cstheme="majorBidi"/>
      <w:color w:val="595959" w:themeColor="text1" w:themeTint="A6"/>
      <w:kern w:val="0"/>
      <w:sz w:val="24"/>
      <w:lang w:val="en-US"/>
      <w14:ligatures w14:val="none"/>
    </w:rPr>
  </w:style>
  <w:style w:type="character" w:customStyle="1" w:styleId="Heading8Char">
    <w:name w:val="Heading 8 Char"/>
    <w:basedOn w:val="DefaultParagraphFont"/>
    <w:link w:val="Heading8"/>
    <w:uiPriority w:val="9"/>
    <w:semiHidden/>
    <w:rsid w:val="002F3659"/>
    <w:rPr>
      <w:rFonts w:eastAsiaTheme="majorEastAsia" w:cstheme="majorBidi"/>
      <w:i/>
      <w:iCs/>
      <w:color w:val="272727" w:themeColor="text1" w:themeTint="D8"/>
      <w:kern w:val="0"/>
      <w:sz w:val="24"/>
      <w:lang w:val="en-US"/>
      <w14:ligatures w14:val="none"/>
    </w:rPr>
  </w:style>
  <w:style w:type="character" w:customStyle="1" w:styleId="Heading9Char">
    <w:name w:val="Heading 9 Char"/>
    <w:basedOn w:val="DefaultParagraphFont"/>
    <w:link w:val="Heading9"/>
    <w:uiPriority w:val="9"/>
    <w:semiHidden/>
    <w:rsid w:val="002F3659"/>
    <w:rPr>
      <w:rFonts w:eastAsiaTheme="majorEastAsia" w:cstheme="majorBidi"/>
      <w:color w:val="272727" w:themeColor="text1" w:themeTint="D8"/>
      <w:kern w:val="0"/>
      <w:sz w:val="24"/>
      <w:lang w:val="en-US"/>
      <w14:ligatures w14:val="none"/>
    </w:rPr>
  </w:style>
  <w:style w:type="paragraph" w:styleId="Title">
    <w:name w:val="Title"/>
    <w:basedOn w:val="Normal"/>
    <w:next w:val="Normal"/>
    <w:link w:val="TitleChar"/>
    <w:uiPriority w:val="10"/>
    <w:qFormat/>
    <w:rsid w:val="002F3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659"/>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2F365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659"/>
    <w:rPr>
      <w:rFonts w:eastAsiaTheme="majorEastAsia"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2F365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3659"/>
    <w:rPr>
      <w:rFonts w:eastAsiaTheme="minorEastAsia"/>
      <w:i/>
      <w:iCs/>
      <w:color w:val="404040" w:themeColor="text1" w:themeTint="BF"/>
      <w:kern w:val="0"/>
      <w:sz w:val="24"/>
      <w:lang w:val="en-US"/>
      <w14:ligatures w14:val="none"/>
    </w:rPr>
  </w:style>
  <w:style w:type="paragraph" w:styleId="ListParagraph">
    <w:name w:val="List Paragraph"/>
    <w:basedOn w:val="Normal"/>
    <w:uiPriority w:val="34"/>
    <w:qFormat/>
    <w:rsid w:val="002F3659"/>
    <w:pPr>
      <w:ind w:left="720"/>
      <w:contextualSpacing/>
    </w:pPr>
  </w:style>
  <w:style w:type="character" w:styleId="IntenseEmphasis">
    <w:name w:val="Intense Emphasis"/>
    <w:basedOn w:val="DefaultParagraphFont"/>
    <w:uiPriority w:val="21"/>
    <w:qFormat/>
    <w:rsid w:val="002F3659"/>
    <w:rPr>
      <w:i/>
      <w:iCs/>
      <w:color w:val="2F5496" w:themeColor="accent1" w:themeShade="BF"/>
    </w:rPr>
  </w:style>
  <w:style w:type="paragraph" w:styleId="IntenseQuote">
    <w:name w:val="Intense Quote"/>
    <w:basedOn w:val="Normal"/>
    <w:next w:val="Normal"/>
    <w:link w:val="IntenseQuoteChar"/>
    <w:uiPriority w:val="30"/>
    <w:qFormat/>
    <w:rsid w:val="002F36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3659"/>
    <w:rPr>
      <w:rFonts w:eastAsiaTheme="minorEastAsia"/>
      <w:i/>
      <w:iCs/>
      <w:color w:val="2F5496" w:themeColor="accent1" w:themeShade="BF"/>
      <w:kern w:val="0"/>
      <w:sz w:val="24"/>
      <w:lang w:val="en-US"/>
      <w14:ligatures w14:val="none"/>
    </w:rPr>
  </w:style>
  <w:style w:type="character" w:styleId="IntenseReference">
    <w:name w:val="Intense Reference"/>
    <w:basedOn w:val="DefaultParagraphFont"/>
    <w:uiPriority w:val="32"/>
    <w:qFormat/>
    <w:rsid w:val="002F36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1310</Words>
  <Characters>6909</Characters>
  <Application>Microsoft Office Word</Application>
  <DocSecurity>0</DocSecurity>
  <Lines>125</Lines>
  <Paragraphs>55</Paragraphs>
  <ScaleCrop>false</ScaleCrop>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Reeve</dc:creator>
  <cp:keywords/>
  <dc:description/>
  <cp:lastModifiedBy>Camilla Reeve</cp:lastModifiedBy>
  <cp:revision>4</cp:revision>
  <dcterms:created xsi:type="dcterms:W3CDTF">2026-01-25T17:15:00Z</dcterms:created>
  <dcterms:modified xsi:type="dcterms:W3CDTF">2026-01-25T17:25:00Z</dcterms:modified>
</cp:coreProperties>
</file>